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C11F2">
      <w:pPr>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附件2</w:t>
      </w:r>
    </w:p>
    <w:p w14:paraId="7F530898">
      <w:pPr>
        <w:snapToGrid w:val="0"/>
        <w:jc w:val="center"/>
        <w:rPr>
          <w:rFonts w:hint="eastAsia" w:ascii="黑体" w:hAnsi="黑体" w:eastAsia="黑体"/>
          <w:sz w:val="30"/>
          <w:szCs w:val="30"/>
          <w:shd w:val="clear" w:color="auto" w:fill="FFFFFF"/>
          <w:lang w:val="en-US" w:eastAsia="zh-CN"/>
        </w:rPr>
      </w:pPr>
    </w:p>
    <w:p w14:paraId="46DBE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color w:val="4B4B4B"/>
          <w:spacing w:val="0"/>
          <w:sz w:val="32"/>
          <w:szCs w:val="32"/>
          <w:shd w:val="clear" w:fill="FFFFFF"/>
        </w:rPr>
      </w:pPr>
      <w:r>
        <w:rPr>
          <w:rFonts w:hint="eastAsia" w:ascii="黑体" w:hAnsi="黑体" w:eastAsia="黑体" w:cs="黑体"/>
          <w:i w:val="0"/>
          <w:iCs w:val="0"/>
          <w:caps w:val="0"/>
          <w:color w:val="4B4B4B"/>
          <w:spacing w:val="0"/>
          <w:sz w:val="32"/>
          <w:szCs w:val="32"/>
          <w:shd w:val="clear" w:fill="FFFFFF"/>
        </w:rPr>
        <w:t>202</w:t>
      </w:r>
      <w:r>
        <w:rPr>
          <w:rFonts w:hint="eastAsia" w:ascii="黑体" w:hAnsi="黑体" w:eastAsia="黑体" w:cs="黑体"/>
          <w:i w:val="0"/>
          <w:iCs w:val="0"/>
          <w:caps w:val="0"/>
          <w:color w:val="4B4B4B"/>
          <w:spacing w:val="0"/>
          <w:sz w:val="32"/>
          <w:szCs w:val="32"/>
          <w:shd w:val="clear" w:fill="FFFFFF"/>
          <w:lang w:val="en-US" w:eastAsia="zh-CN"/>
        </w:rPr>
        <w:t>6</w:t>
      </w:r>
      <w:r>
        <w:rPr>
          <w:rFonts w:hint="eastAsia" w:ascii="黑体" w:hAnsi="黑体" w:eastAsia="黑体" w:cs="黑体"/>
          <w:i w:val="0"/>
          <w:iCs w:val="0"/>
          <w:caps w:val="0"/>
          <w:color w:val="4B4B4B"/>
          <w:spacing w:val="0"/>
          <w:sz w:val="32"/>
          <w:szCs w:val="32"/>
          <w:shd w:val="clear" w:fill="FFFFFF"/>
        </w:rPr>
        <w:t>年度高校思想政治工作质量提升综合改革与精品建设项目推荐汇总表</w:t>
      </w:r>
    </w:p>
    <w:p w14:paraId="5A354117">
      <w:pPr>
        <w:rPr>
          <w:rFonts w:hint="eastAsia" w:ascii="方正小标宋简体" w:eastAsia="方正小标宋简体"/>
          <w:sz w:val="32"/>
          <w:szCs w:val="32"/>
          <w:shd w:val="clear" w:color="auto" w:fill="FFFFFF"/>
        </w:rPr>
      </w:pPr>
      <w:r>
        <w:rPr>
          <w:rFonts w:hint="eastAsia" w:ascii="方正小标宋简体" w:eastAsia="方正小标宋简体"/>
          <w:sz w:val="32"/>
          <w:szCs w:val="32"/>
          <w:shd w:val="clear" w:color="auto" w:fill="FFFFFF"/>
        </w:rPr>
        <w:t xml:space="preserve"> </w:t>
      </w:r>
    </w:p>
    <w:p w14:paraId="2321D173">
      <w:pPr>
        <w:rPr>
          <w:rFonts w:hint="eastAsia" w:ascii="楷体_GB2312" w:eastAsia="楷体_GB2312"/>
          <w:shd w:val="clear" w:color="auto" w:fill="FFFFFF"/>
        </w:rPr>
      </w:pPr>
      <w:r>
        <w:rPr>
          <w:rFonts w:hint="eastAsia" w:ascii="楷体_GB2312" w:eastAsia="楷体_GB2312"/>
          <w:shd w:val="clear" w:color="auto" w:fill="FFFFFF"/>
        </w:rPr>
        <w:t>申报</w:t>
      </w:r>
      <w:r>
        <w:rPr>
          <w:rFonts w:hint="eastAsia" w:ascii="楷体_GB2312" w:eastAsia="楷体_GB2312"/>
          <w:shd w:val="clear" w:color="auto" w:fill="FFFFFF"/>
          <w:lang w:eastAsia="zh-CN"/>
        </w:rPr>
        <w:t>单位</w:t>
      </w:r>
      <w:r>
        <w:rPr>
          <w:rFonts w:hint="eastAsia" w:ascii="楷体_GB2312" w:eastAsia="楷体_GB2312"/>
          <w:shd w:val="clear" w:color="auto" w:fill="FFFFFF"/>
        </w:rPr>
        <w:t>：（盖章）</w:t>
      </w:r>
    </w:p>
    <w:tbl>
      <w:tblPr>
        <w:tblStyle w:val="5"/>
        <w:tblW w:w="9992"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8"/>
        <w:gridCol w:w="2072"/>
        <w:gridCol w:w="1739"/>
        <w:gridCol w:w="1779"/>
        <w:gridCol w:w="2444"/>
      </w:tblGrid>
      <w:tr w14:paraId="17D7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8" w:type="dxa"/>
            <w:tcBorders>
              <w:top w:val="single" w:color="auto" w:sz="4" w:space="0"/>
              <w:left w:val="single" w:color="auto" w:sz="4" w:space="0"/>
              <w:bottom w:val="single" w:color="auto" w:sz="4" w:space="0"/>
              <w:right w:val="single" w:color="auto" w:sz="4" w:space="0"/>
            </w:tcBorders>
            <w:noWrap w:val="0"/>
            <w:vAlign w:val="center"/>
          </w:tcPr>
          <w:p w14:paraId="44C51F99">
            <w:pPr>
              <w:snapToGrid w:val="0"/>
              <w:jc w:val="center"/>
              <w:rPr>
                <w:rFonts w:ascii="黑体" w:hAnsi="黑体" w:eastAsia="黑体"/>
                <w:sz w:val="30"/>
                <w:szCs w:val="30"/>
                <w:shd w:val="clear" w:color="auto" w:fill="FFFFFF"/>
              </w:rPr>
            </w:pPr>
            <w:r>
              <w:rPr>
                <w:rFonts w:hint="eastAsia" w:ascii="黑体" w:hAnsi="黑体" w:eastAsia="黑体"/>
                <w:sz w:val="30"/>
                <w:szCs w:val="30"/>
                <w:shd w:val="clear" w:color="auto" w:fill="FFFFFF"/>
              </w:rPr>
              <w:t>申报类别</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76F3880B">
            <w:pPr>
              <w:snapToGrid w:val="0"/>
              <w:jc w:val="center"/>
              <w:rPr>
                <w:rFonts w:ascii="黑体" w:hAnsi="黑体" w:eastAsia="黑体"/>
                <w:sz w:val="30"/>
                <w:szCs w:val="30"/>
                <w:shd w:val="clear" w:color="auto" w:fill="FFFFFF"/>
              </w:rPr>
            </w:pPr>
            <w:r>
              <w:rPr>
                <w:rFonts w:hint="eastAsia" w:ascii="黑体" w:hAnsi="黑体" w:eastAsia="黑体"/>
                <w:sz w:val="30"/>
                <w:szCs w:val="30"/>
                <w:shd w:val="clear" w:color="auto" w:fill="FFFFFF"/>
              </w:rPr>
              <w:t>项目名称</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786E9AAC">
            <w:pPr>
              <w:snapToGrid w:val="0"/>
              <w:jc w:val="center"/>
              <w:rPr>
                <w:rFonts w:ascii="黑体" w:hAnsi="黑体" w:eastAsia="黑体"/>
                <w:sz w:val="30"/>
                <w:szCs w:val="30"/>
                <w:shd w:val="clear" w:color="auto" w:fill="FFFFFF"/>
              </w:rPr>
            </w:pPr>
            <w:r>
              <w:rPr>
                <w:rFonts w:hint="eastAsia" w:ascii="黑体" w:hAnsi="黑体" w:eastAsia="黑体"/>
                <w:sz w:val="30"/>
                <w:szCs w:val="30"/>
                <w:shd w:val="clear" w:color="auto" w:fill="FFFFFF"/>
                <w:lang w:val="en-US" w:eastAsia="zh-CN"/>
              </w:rPr>
              <w:t>项目</w:t>
            </w:r>
            <w:r>
              <w:rPr>
                <w:rFonts w:hint="eastAsia" w:ascii="黑体" w:hAnsi="黑体" w:eastAsia="黑体"/>
                <w:sz w:val="30"/>
                <w:szCs w:val="30"/>
                <w:shd w:val="clear" w:color="auto" w:fill="FFFFFF"/>
              </w:rPr>
              <w:t>负责人</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2A233104">
            <w:pPr>
              <w:snapToGrid w:val="0"/>
              <w:jc w:val="center"/>
              <w:rPr>
                <w:rFonts w:ascii="黑体" w:hAnsi="黑体" w:eastAsia="黑体"/>
                <w:sz w:val="30"/>
                <w:szCs w:val="30"/>
                <w:shd w:val="clear" w:color="auto" w:fill="FFFFFF"/>
              </w:rPr>
            </w:pPr>
            <w:r>
              <w:rPr>
                <w:rFonts w:hint="eastAsia" w:ascii="黑体" w:hAnsi="黑体" w:eastAsia="黑体"/>
                <w:sz w:val="30"/>
                <w:szCs w:val="30"/>
                <w:shd w:val="clear" w:color="auto" w:fill="FFFFFF"/>
              </w:rPr>
              <w:t>系统填</w:t>
            </w:r>
            <w:bookmarkStart w:id="0" w:name="_GoBack"/>
            <w:bookmarkEnd w:id="0"/>
            <w:r>
              <w:rPr>
                <w:rFonts w:hint="eastAsia" w:ascii="黑体" w:hAnsi="黑体" w:eastAsia="黑体"/>
                <w:sz w:val="30"/>
                <w:szCs w:val="30"/>
                <w:shd w:val="clear" w:color="auto" w:fill="FFFFFF"/>
              </w:rPr>
              <w:t>报人</w:t>
            </w:r>
          </w:p>
        </w:tc>
        <w:tc>
          <w:tcPr>
            <w:tcW w:w="2444" w:type="dxa"/>
            <w:tcBorders>
              <w:top w:val="single" w:color="auto" w:sz="4" w:space="0"/>
              <w:left w:val="single" w:color="auto" w:sz="4" w:space="0"/>
              <w:bottom w:val="single" w:color="auto" w:sz="4" w:space="0"/>
              <w:right w:val="single" w:color="auto" w:sz="4" w:space="0"/>
            </w:tcBorders>
            <w:noWrap w:val="0"/>
            <w:vAlign w:val="center"/>
          </w:tcPr>
          <w:p w14:paraId="21B92EEC">
            <w:pPr>
              <w:snapToGrid w:val="0"/>
              <w:jc w:val="center"/>
              <w:rPr>
                <w:rFonts w:ascii="黑体" w:hAnsi="黑体" w:eastAsia="黑体"/>
                <w:sz w:val="30"/>
                <w:szCs w:val="30"/>
                <w:shd w:val="clear" w:color="auto" w:fill="FFFFFF"/>
              </w:rPr>
            </w:pPr>
            <w:r>
              <w:rPr>
                <w:rFonts w:hint="eastAsia" w:ascii="黑体" w:hAnsi="黑体" w:eastAsia="黑体"/>
                <w:sz w:val="30"/>
                <w:szCs w:val="30"/>
                <w:shd w:val="clear" w:color="auto" w:fill="FFFFFF"/>
                <w:lang w:val="en-US" w:eastAsia="zh-CN"/>
              </w:rPr>
              <w:t>填报人</w:t>
            </w:r>
            <w:r>
              <w:rPr>
                <w:rFonts w:hint="eastAsia" w:ascii="黑体" w:hAnsi="黑体" w:eastAsia="黑体"/>
                <w:sz w:val="30"/>
                <w:szCs w:val="30"/>
                <w:shd w:val="clear" w:color="auto" w:fill="FFFFFF"/>
              </w:rPr>
              <w:t>手机号码</w:t>
            </w:r>
          </w:p>
        </w:tc>
      </w:tr>
      <w:tr w14:paraId="7167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447D7">
            <w:pPr>
              <w:snapToGrid w:val="0"/>
              <w:jc w:val="center"/>
              <w:rPr>
                <w:rFonts w:hint="eastAsia" w:ascii="仿宋_GB2312" w:hAnsi="仿宋_GB2312" w:eastAsia="仿宋_GB2312" w:cs="仿宋_GB2312"/>
                <w:bCs/>
                <w:kern w:val="2"/>
                <w:sz w:val="24"/>
                <w:szCs w:val="24"/>
                <w:lang w:val="en-US" w:eastAsia="zh-CN" w:bidi="ar-SA"/>
              </w:rPr>
            </w:pPr>
          </w:p>
        </w:tc>
        <w:tc>
          <w:tcPr>
            <w:tcW w:w="2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AB3773">
            <w:pPr>
              <w:snapToGrid w:val="0"/>
              <w:jc w:val="center"/>
              <w:rPr>
                <w:rFonts w:hint="eastAsia" w:ascii="仿宋_GB2312" w:hAnsi="仿宋_GB2312" w:eastAsia="仿宋_GB2312" w:cs="仿宋_GB2312"/>
                <w:bCs/>
                <w:kern w:val="2"/>
                <w:sz w:val="24"/>
                <w:szCs w:val="24"/>
                <w:lang w:val="en-US" w:eastAsia="zh-CN" w:bidi="ar-SA"/>
              </w:rPr>
            </w:pPr>
          </w:p>
        </w:tc>
        <w:tc>
          <w:tcPr>
            <w:tcW w:w="1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5C58F1">
            <w:pPr>
              <w:snapToGrid w:val="0"/>
              <w:jc w:val="center"/>
              <w:rPr>
                <w:rFonts w:hint="eastAsia" w:ascii="仿宋_GB2312" w:hAnsi="仿宋_GB2312" w:eastAsia="仿宋_GB2312" w:cs="仿宋_GB2312"/>
                <w:bCs/>
                <w:kern w:val="2"/>
                <w:sz w:val="24"/>
                <w:szCs w:val="24"/>
                <w:lang w:val="en-US" w:eastAsia="zh-CN" w:bidi="ar-SA"/>
              </w:rPr>
            </w:pPr>
          </w:p>
        </w:tc>
        <w:tc>
          <w:tcPr>
            <w:tcW w:w="17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E184C9">
            <w:pPr>
              <w:snapToGrid w:val="0"/>
              <w:jc w:val="center"/>
              <w:rPr>
                <w:rFonts w:hint="eastAsia" w:ascii="仿宋_GB2312" w:hAnsi="仿宋_GB2312" w:eastAsia="仿宋_GB2312" w:cs="仿宋_GB2312"/>
                <w:bCs/>
                <w:kern w:val="2"/>
                <w:sz w:val="24"/>
                <w:szCs w:val="24"/>
                <w:lang w:val="en-US" w:eastAsia="zh-CN" w:bidi="ar-SA"/>
              </w:rPr>
            </w:pPr>
          </w:p>
        </w:tc>
        <w:tc>
          <w:tcPr>
            <w:tcW w:w="2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FC26F4">
            <w:pPr>
              <w:snapToGrid w:val="0"/>
              <w:jc w:val="center"/>
              <w:rPr>
                <w:rFonts w:hint="default" w:ascii="仿宋_GB2312" w:hAnsi="仿宋_GB2312" w:eastAsia="仿宋_GB2312" w:cs="仿宋_GB2312"/>
                <w:bCs/>
                <w:kern w:val="2"/>
                <w:sz w:val="24"/>
                <w:szCs w:val="24"/>
                <w:lang w:val="en-US" w:eastAsia="zh-CN" w:bidi="ar-SA"/>
              </w:rPr>
            </w:pPr>
          </w:p>
        </w:tc>
      </w:tr>
      <w:tr w14:paraId="5DE1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C7F72">
            <w:pPr>
              <w:snapToGrid w:val="0"/>
              <w:jc w:val="center"/>
              <w:rPr>
                <w:rFonts w:hint="eastAsia" w:ascii="仿宋_GB2312" w:hAnsi="仿宋_GB2312" w:eastAsia="仿宋_GB2312" w:cs="仿宋_GB2312"/>
                <w:bCs/>
                <w:kern w:val="2"/>
                <w:sz w:val="24"/>
                <w:szCs w:val="24"/>
                <w:lang w:val="en-US" w:eastAsia="zh-CN" w:bidi="ar-SA"/>
              </w:rPr>
            </w:pPr>
          </w:p>
        </w:tc>
        <w:tc>
          <w:tcPr>
            <w:tcW w:w="2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FE60B">
            <w:pPr>
              <w:snapToGrid w:val="0"/>
              <w:jc w:val="center"/>
              <w:rPr>
                <w:rFonts w:hint="eastAsia" w:ascii="仿宋_GB2312" w:hAnsi="仿宋_GB2312" w:eastAsia="仿宋_GB2312" w:cs="仿宋_GB2312"/>
                <w:bCs/>
                <w:kern w:val="2"/>
                <w:sz w:val="24"/>
                <w:szCs w:val="24"/>
                <w:lang w:val="en-US" w:eastAsia="zh-CN" w:bidi="ar-SA"/>
              </w:rPr>
            </w:pPr>
          </w:p>
        </w:tc>
        <w:tc>
          <w:tcPr>
            <w:tcW w:w="1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7A006F">
            <w:pPr>
              <w:snapToGrid w:val="0"/>
              <w:jc w:val="center"/>
              <w:rPr>
                <w:rFonts w:hint="eastAsia" w:ascii="仿宋_GB2312" w:hAnsi="仿宋_GB2312" w:eastAsia="仿宋_GB2312" w:cs="仿宋_GB2312"/>
                <w:bCs/>
                <w:kern w:val="2"/>
                <w:sz w:val="24"/>
                <w:szCs w:val="24"/>
                <w:lang w:val="en-US" w:eastAsia="zh-CN" w:bidi="ar-SA"/>
              </w:rPr>
            </w:pPr>
          </w:p>
        </w:tc>
        <w:tc>
          <w:tcPr>
            <w:tcW w:w="17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E834E1">
            <w:pPr>
              <w:snapToGrid w:val="0"/>
              <w:jc w:val="center"/>
              <w:rPr>
                <w:rFonts w:hint="eastAsia" w:ascii="仿宋_GB2312" w:hAnsi="仿宋_GB2312" w:eastAsia="仿宋_GB2312" w:cs="仿宋_GB2312"/>
                <w:bCs/>
                <w:kern w:val="2"/>
                <w:sz w:val="24"/>
                <w:szCs w:val="24"/>
                <w:lang w:val="en-US" w:eastAsia="zh-CN" w:bidi="ar-SA"/>
              </w:rPr>
            </w:pPr>
          </w:p>
        </w:tc>
        <w:tc>
          <w:tcPr>
            <w:tcW w:w="2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008659">
            <w:pPr>
              <w:snapToGrid w:val="0"/>
              <w:jc w:val="center"/>
              <w:rPr>
                <w:rFonts w:hint="eastAsia" w:ascii="仿宋_GB2312" w:hAnsi="仿宋_GB2312" w:eastAsia="仿宋_GB2312" w:cs="仿宋_GB2312"/>
                <w:bCs/>
                <w:kern w:val="2"/>
                <w:sz w:val="24"/>
                <w:szCs w:val="24"/>
                <w:lang w:val="en-US" w:eastAsia="zh-CN" w:bidi="ar-SA"/>
              </w:rPr>
            </w:pPr>
          </w:p>
        </w:tc>
      </w:tr>
      <w:tr w14:paraId="11F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154D9F">
            <w:pPr>
              <w:snapToGrid w:val="0"/>
              <w:jc w:val="center"/>
              <w:rPr>
                <w:rFonts w:hint="eastAsia" w:ascii="仿宋_GB2312" w:hAnsi="仿宋_GB2312" w:eastAsia="仿宋_GB2312" w:cs="仿宋_GB2312"/>
                <w:bCs/>
                <w:sz w:val="24"/>
                <w:szCs w:val="24"/>
                <w:lang w:val="en-US" w:eastAsia="zh-CN"/>
              </w:rPr>
            </w:pPr>
          </w:p>
        </w:tc>
        <w:tc>
          <w:tcPr>
            <w:tcW w:w="2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2EF1EF">
            <w:pPr>
              <w:snapToGrid w:val="0"/>
              <w:jc w:val="center"/>
              <w:rPr>
                <w:rFonts w:hint="eastAsia" w:ascii="仿宋_GB2312" w:hAnsi="仿宋_GB2312" w:eastAsia="仿宋_GB2312" w:cs="仿宋_GB2312"/>
                <w:bCs/>
                <w:sz w:val="24"/>
                <w:szCs w:val="24"/>
                <w:lang w:val="en-US" w:eastAsia="zh-CN"/>
              </w:rPr>
            </w:pPr>
          </w:p>
        </w:tc>
        <w:tc>
          <w:tcPr>
            <w:tcW w:w="1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6E830">
            <w:pPr>
              <w:snapToGrid w:val="0"/>
              <w:jc w:val="center"/>
              <w:rPr>
                <w:rFonts w:hint="eastAsia" w:ascii="仿宋_GB2312" w:hAnsi="仿宋_GB2312" w:eastAsia="仿宋_GB2312" w:cs="仿宋_GB2312"/>
                <w:bCs/>
                <w:sz w:val="24"/>
                <w:szCs w:val="24"/>
                <w:lang w:val="en-US" w:eastAsia="zh-CN"/>
              </w:rPr>
            </w:pPr>
          </w:p>
        </w:tc>
        <w:tc>
          <w:tcPr>
            <w:tcW w:w="17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84A08">
            <w:pPr>
              <w:snapToGrid w:val="0"/>
              <w:jc w:val="center"/>
              <w:rPr>
                <w:rFonts w:hint="eastAsia" w:ascii="仿宋_GB2312" w:hAnsi="仿宋_GB2312" w:eastAsia="仿宋_GB2312" w:cs="仿宋_GB2312"/>
                <w:bCs/>
                <w:sz w:val="24"/>
                <w:szCs w:val="24"/>
                <w:lang w:val="en-US" w:eastAsia="zh-CN"/>
              </w:rPr>
            </w:pPr>
          </w:p>
        </w:tc>
        <w:tc>
          <w:tcPr>
            <w:tcW w:w="2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100A0">
            <w:pPr>
              <w:snapToGrid w:val="0"/>
              <w:jc w:val="center"/>
              <w:rPr>
                <w:rFonts w:hint="default" w:ascii="仿宋_GB2312" w:hAnsi="仿宋_GB2312" w:eastAsia="仿宋_GB2312" w:cs="仿宋_GB2312"/>
                <w:bCs/>
                <w:sz w:val="24"/>
                <w:szCs w:val="24"/>
                <w:lang w:val="en-US" w:eastAsia="zh-CN"/>
              </w:rPr>
            </w:pPr>
          </w:p>
        </w:tc>
      </w:tr>
      <w:tr w14:paraId="6169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950879">
            <w:pPr>
              <w:snapToGrid w:val="0"/>
              <w:jc w:val="center"/>
              <w:rPr>
                <w:rFonts w:hint="eastAsia" w:ascii="仿宋_GB2312" w:hAnsi="仿宋_GB2312" w:eastAsia="仿宋_GB2312" w:cs="仿宋_GB2312"/>
                <w:bCs/>
                <w:sz w:val="24"/>
                <w:szCs w:val="24"/>
                <w:lang w:val="en-US" w:eastAsia="zh-CN"/>
              </w:rPr>
            </w:pPr>
          </w:p>
        </w:tc>
        <w:tc>
          <w:tcPr>
            <w:tcW w:w="2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D2FD3E">
            <w:pPr>
              <w:snapToGrid w:val="0"/>
              <w:jc w:val="center"/>
              <w:rPr>
                <w:rFonts w:hint="eastAsia" w:ascii="仿宋_GB2312" w:hAnsi="仿宋_GB2312" w:eastAsia="仿宋_GB2312" w:cs="仿宋_GB2312"/>
                <w:bCs/>
                <w:sz w:val="24"/>
                <w:szCs w:val="24"/>
                <w:lang w:val="en-US" w:eastAsia="zh-CN"/>
              </w:rPr>
            </w:pPr>
          </w:p>
        </w:tc>
        <w:tc>
          <w:tcPr>
            <w:tcW w:w="1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EF58E6">
            <w:pPr>
              <w:snapToGrid w:val="0"/>
              <w:jc w:val="center"/>
              <w:rPr>
                <w:rFonts w:hint="eastAsia" w:ascii="仿宋_GB2312" w:hAnsi="仿宋_GB2312" w:eastAsia="仿宋_GB2312" w:cs="仿宋_GB2312"/>
                <w:bCs/>
                <w:sz w:val="24"/>
                <w:szCs w:val="24"/>
                <w:lang w:val="en-US" w:eastAsia="zh-CN"/>
              </w:rPr>
            </w:pPr>
          </w:p>
        </w:tc>
        <w:tc>
          <w:tcPr>
            <w:tcW w:w="17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694725">
            <w:pPr>
              <w:snapToGrid w:val="0"/>
              <w:jc w:val="center"/>
              <w:rPr>
                <w:rFonts w:hint="eastAsia" w:ascii="仿宋_GB2312" w:hAnsi="仿宋_GB2312" w:eastAsia="仿宋_GB2312" w:cs="仿宋_GB2312"/>
                <w:bCs/>
                <w:sz w:val="24"/>
                <w:szCs w:val="24"/>
                <w:lang w:val="en-US" w:eastAsia="zh-CN"/>
              </w:rPr>
            </w:pPr>
          </w:p>
        </w:tc>
        <w:tc>
          <w:tcPr>
            <w:tcW w:w="2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71E785">
            <w:pPr>
              <w:snapToGrid w:val="0"/>
              <w:jc w:val="center"/>
              <w:rPr>
                <w:rFonts w:hint="eastAsia" w:ascii="仿宋_GB2312" w:hAnsi="仿宋_GB2312" w:eastAsia="仿宋_GB2312" w:cs="仿宋_GB2312"/>
                <w:bCs/>
                <w:sz w:val="24"/>
                <w:szCs w:val="24"/>
                <w:lang w:val="en-US" w:eastAsia="zh-CN"/>
              </w:rPr>
            </w:pPr>
          </w:p>
        </w:tc>
      </w:tr>
      <w:tr w14:paraId="739C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0EA9CD">
            <w:pPr>
              <w:snapToGrid w:val="0"/>
              <w:jc w:val="center"/>
              <w:rPr>
                <w:rFonts w:hint="eastAsia" w:ascii="仿宋_GB2312" w:hAnsi="仿宋_GB2312" w:eastAsia="仿宋_GB2312" w:cs="仿宋_GB2312"/>
                <w:bCs/>
                <w:sz w:val="24"/>
                <w:szCs w:val="24"/>
                <w:lang w:val="en-US" w:eastAsia="zh-CN"/>
              </w:rPr>
            </w:pPr>
          </w:p>
        </w:tc>
        <w:tc>
          <w:tcPr>
            <w:tcW w:w="2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B85C02">
            <w:pPr>
              <w:snapToGrid w:val="0"/>
              <w:jc w:val="center"/>
              <w:rPr>
                <w:rFonts w:hint="eastAsia" w:ascii="仿宋_GB2312" w:hAnsi="仿宋_GB2312" w:eastAsia="仿宋_GB2312" w:cs="仿宋_GB2312"/>
                <w:bCs/>
                <w:sz w:val="24"/>
                <w:szCs w:val="24"/>
                <w:lang w:val="en-US" w:eastAsia="zh-CN"/>
              </w:rPr>
            </w:pPr>
          </w:p>
        </w:tc>
        <w:tc>
          <w:tcPr>
            <w:tcW w:w="1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C6C48">
            <w:pPr>
              <w:snapToGrid w:val="0"/>
              <w:jc w:val="center"/>
              <w:rPr>
                <w:rFonts w:hint="eastAsia" w:ascii="仿宋_GB2312" w:hAnsi="仿宋_GB2312" w:eastAsia="仿宋_GB2312" w:cs="仿宋_GB2312"/>
                <w:bCs/>
                <w:sz w:val="24"/>
                <w:szCs w:val="24"/>
                <w:lang w:val="en-US" w:eastAsia="zh-CN"/>
              </w:rPr>
            </w:pPr>
          </w:p>
        </w:tc>
        <w:tc>
          <w:tcPr>
            <w:tcW w:w="17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4E6A14">
            <w:pPr>
              <w:snapToGrid w:val="0"/>
              <w:jc w:val="center"/>
              <w:rPr>
                <w:rFonts w:hint="eastAsia" w:ascii="仿宋_GB2312" w:hAnsi="仿宋_GB2312" w:eastAsia="仿宋_GB2312" w:cs="仿宋_GB2312"/>
                <w:bCs/>
                <w:sz w:val="24"/>
                <w:szCs w:val="24"/>
                <w:lang w:val="en-US" w:eastAsia="zh-CN"/>
              </w:rPr>
            </w:pPr>
          </w:p>
        </w:tc>
        <w:tc>
          <w:tcPr>
            <w:tcW w:w="2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D8A736">
            <w:pPr>
              <w:snapToGrid w:val="0"/>
              <w:jc w:val="center"/>
              <w:rPr>
                <w:rFonts w:hint="eastAsia" w:ascii="仿宋_GB2312" w:hAnsi="仿宋_GB2312" w:eastAsia="仿宋_GB2312" w:cs="仿宋_GB2312"/>
                <w:bCs/>
                <w:sz w:val="24"/>
                <w:szCs w:val="24"/>
                <w:lang w:val="en-US" w:eastAsia="zh-CN"/>
              </w:rPr>
            </w:pPr>
          </w:p>
        </w:tc>
      </w:tr>
      <w:tr w14:paraId="5357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8" w:type="dxa"/>
            <w:tcBorders>
              <w:top w:val="single" w:color="auto" w:sz="4" w:space="0"/>
              <w:left w:val="single" w:color="auto" w:sz="4" w:space="0"/>
              <w:bottom w:val="single" w:color="auto" w:sz="4" w:space="0"/>
              <w:right w:val="single" w:color="auto" w:sz="4" w:space="0"/>
            </w:tcBorders>
            <w:noWrap w:val="0"/>
            <w:vAlign w:val="center"/>
          </w:tcPr>
          <w:p w14:paraId="635A615F">
            <w:pPr>
              <w:snapToGrid w:val="0"/>
              <w:jc w:val="center"/>
              <w:rPr>
                <w:rFonts w:hint="eastAsia" w:ascii="仿宋_GB2312" w:hAnsi="仿宋_GB2312" w:eastAsia="仿宋_GB2312" w:cs="仿宋_GB2312"/>
                <w:bCs/>
                <w:sz w:val="24"/>
                <w:szCs w:val="24"/>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14:paraId="379D1075">
            <w:pPr>
              <w:snapToGrid w:val="0"/>
              <w:jc w:val="center"/>
              <w:rPr>
                <w:rFonts w:hint="eastAsia" w:ascii="仿宋_GB2312" w:hAnsi="仿宋_GB2312" w:eastAsia="仿宋_GB2312" w:cs="仿宋_GB2312"/>
                <w:bCs/>
                <w:sz w:val="24"/>
                <w:szCs w:val="24"/>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399FAD00">
            <w:pPr>
              <w:snapToGrid w:val="0"/>
              <w:jc w:val="center"/>
              <w:rPr>
                <w:rFonts w:hint="eastAsia" w:ascii="仿宋_GB2312" w:hAnsi="仿宋_GB2312" w:eastAsia="仿宋_GB2312" w:cs="仿宋_GB2312"/>
                <w:bCs/>
                <w:sz w:val="24"/>
                <w:szCs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3CF9C451">
            <w:pPr>
              <w:snapToGrid w:val="0"/>
              <w:jc w:val="center"/>
              <w:rPr>
                <w:rFonts w:hint="eastAsia" w:ascii="仿宋_GB2312" w:hAnsi="仿宋_GB2312" w:eastAsia="仿宋_GB2312" w:cs="仿宋_GB2312"/>
                <w:bCs/>
                <w:sz w:val="24"/>
                <w:szCs w:val="24"/>
              </w:rPr>
            </w:pPr>
          </w:p>
        </w:tc>
        <w:tc>
          <w:tcPr>
            <w:tcW w:w="2444" w:type="dxa"/>
            <w:tcBorders>
              <w:top w:val="single" w:color="auto" w:sz="4" w:space="0"/>
              <w:left w:val="single" w:color="auto" w:sz="4" w:space="0"/>
              <w:bottom w:val="single" w:color="auto" w:sz="4" w:space="0"/>
              <w:right w:val="single" w:color="auto" w:sz="4" w:space="0"/>
            </w:tcBorders>
            <w:noWrap w:val="0"/>
            <w:vAlign w:val="center"/>
          </w:tcPr>
          <w:p w14:paraId="5FCAD858">
            <w:pPr>
              <w:snapToGrid w:val="0"/>
              <w:jc w:val="center"/>
              <w:rPr>
                <w:rFonts w:hint="eastAsia" w:ascii="仿宋_GB2312" w:hAnsi="仿宋_GB2312" w:eastAsia="仿宋_GB2312" w:cs="仿宋_GB2312"/>
                <w:bCs/>
                <w:sz w:val="24"/>
                <w:szCs w:val="24"/>
              </w:rPr>
            </w:pPr>
          </w:p>
        </w:tc>
      </w:tr>
    </w:tbl>
    <w:p w14:paraId="4353F9C6">
      <w:pPr>
        <w:ind w:firstLine="600" w:firstLineChars="200"/>
        <w:jc w:val="left"/>
        <w:rPr>
          <w:rFonts w:hint="default" w:ascii="楷体_GB2312" w:eastAsia="楷体_GB2312"/>
          <w:shd w:val="clear" w:color="auto" w:fill="FFFFFF"/>
          <w:lang w:val="en-US" w:eastAsia="zh-CN"/>
        </w:rPr>
      </w:pPr>
      <w:r>
        <w:rPr>
          <w:rFonts w:hint="eastAsia" w:ascii="楷体_GB2312" w:eastAsia="楷体_GB2312"/>
          <w:shd w:val="clear" w:color="auto" w:fill="FFFFFF"/>
        </w:rPr>
        <w:t>填表人：</w:t>
      </w:r>
      <w:r>
        <w:rPr>
          <w:rFonts w:hint="eastAsia" w:ascii="楷体_GB2312" w:eastAsia="楷体_GB2312"/>
          <w:shd w:val="clear" w:color="auto" w:fill="FFFFFF"/>
          <w:lang w:val="en-US" w:eastAsia="zh-CN"/>
        </w:rPr>
        <w:t>王玥</w:t>
      </w:r>
      <w:r>
        <w:rPr>
          <w:rFonts w:hint="eastAsia" w:ascii="楷体_GB2312" w:eastAsia="楷体_GB2312"/>
          <w:shd w:val="clear" w:color="auto" w:fill="FFFFFF"/>
        </w:rPr>
        <w:t xml:space="preserve">        </w:t>
      </w:r>
      <w:r>
        <w:rPr>
          <w:rFonts w:hint="eastAsia" w:ascii="楷体_GB2312" w:eastAsia="楷体_GB2312"/>
          <w:shd w:val="clear" w:color="auto" w:fill="FFFFFF"/>
          <w:lang w:val="en-US" w:eastAsia="zh-CN"/>
        </w:rPr>
        <w:t xml:space="preserve">        </w:t>
      </w:r>
      <w:r>
        <w:rPr>
          <w:rFonts w:hint="eastAsia" w:ascii="楷体_GB2312" w:eastAsia="楷体_GB2312"/>
          <w:shd w:val="clear" w:color="auto" w:fill="FFFFFF"/>
        </w:rPr>
        <w:t xml:space="preserve"> 联系方式：</w:t>
      </w:r>
      <w:r>
        <w:rPr>
          <w:rFonts w:hint="eastAsia" w:ascii="楷体_GB2312" w:eastAsia="楷体_GB2312"/>
          <w:shd w:val="clear" w:color="auto" w:fill="FFFFFF"/>
          <w:lang w:val="en-US" w:eastAsia="zh-CN"/>
        </w:rPr>
        <w:t>18627081829</w:t>
      </w:r>
    </w:p>
    <w:p w14:paraId="279FEBC2">
      <w:pPr>
        <w:keepNext w:val="0"/>
        <w:keepLines w:val="0"/>
        <w:pageBreakBefore w:val="0"/>
        <w:widowControl w:val="0"/>
        <w:kinsoku/>
        <w:wordWrap/>
        <w:overflowPunct/>
        <w:topLinePunct w:val="0"/>
        <w:autoSpaceDE/>
        <w:autoSpaceDN/>
        <w:bidi w:val="0"/>
        <w:adjustRightInd/>
        <w:snapToGrid/>
        <w:ind w:right="2400" w:rightChars="800"/>
        <w:jc w:val="both"/>
        <w:textAlignment w:val="auto"/>
        <w:rPr>
          <w:rFonts w:hint="eastAsia" w:ascii="仿宋_GB2312" w:hAnsi="华文仿宋" w:cs="华文仿宋"/>
          <w:color w:val="000000"/>
          <w:sz w:val="32"/>
          <w:szCs w:val="32"/>
        </w:rPr>
      </w:pPr>
    </w:p>
    <w:p w14:paraId="75D50069"/>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OWY3NjkxZmU3OWIwODY0OTJjNzYyYTQyZTAzODYifQ=="/>
  </w:docVars>
  <w:rsids>
    <w:rsidRoot w:val="00000000"/>
    <w:rsid w:val="09E76B80"/>
    <w:rsid w:val="0CF357E6"/>
    <w:rsid w:val="23C33050"/>
    <w:rsid w:val="2C5D65F6"/>
    <w:rsid w:val="372B4691"/>
    <w:rsid w:val="39F07BF5"/>
    <w:rsid w:val="42371F09"/>
    <w:rsid w:val="4BA61EE2"/>
    <w:rsid w:val="72BB6AB1"/>
    <w:rsid w:val="73A8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280</Words>
  <Characters>340</Characters>
  <Lines>0</Lines>
  <Paragraphs>0</Paragraphs>
  <TotalTime>5</TotalTime>
  <ScaleCrop>false</ScaleCrop>
  <LinksUpToDate>false</LinksUpToDate>
  <CharactersWithSpaces>358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2023-09-08T07:40:00Z</dcterms:created>
  <dc:creator>15462</dc:creator>
  <cp:lastModifiedBy>雨°</cp:lastModifiedBy>
  <dcterms:modified xsi:type="dcterms:W3CDTF">2026-02-08T16:42:51Z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B0F08A86AE8B4D42B92FBC5730209236_13</vt:lpwstr>
  </property>
  <property fmtid="{D5CDD505-2E9C-101B-9397-08002B2CF9AE}" pid="4" name="KSOTemplateDocerSaveRecord">
    <vt:lpwstr>eyJoZGlkIjoiZTdlMmQ0MGI3NjM1NTljODA3NGVlNWVhY2YxZWZmNGQiLCJ1c2VySWQiOiI2OTIxODI1MDMifQ==</vt:lpwstr>
  </property>
</Properties>
</file>