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11B" w:rsidRPr="003A211B" w:rsidRDefault="003A211B" w:rsidP="003A211B">
      <w:pPr>
        <w:widowControl/>
        <w:jc w:val="center"/>
        <w:rPr>
          <w:rFonts w:ascii="宋体" w:hAnsi="宋体" w:cs="宋体"/>
          <w:b/>
          <w:kern w:val="0"/>
          <w:sz w:val="24"/>
          <w:szCs w:val="24"/>
        </w:rPr>
      </w:pPr>
      <w:bookmarkStart w:id="0" w:name="_GoBack"/>
      <w:bookmarkEnd w:id="0"/>
      <w:r w:rsidRPr="003A211B">
        <w:rPr>
          <w:rFonts w:ascii="宋体" w:hAnsi="宋体" w:cs="宋体"/>
          <w:b/>
          <w:kern w:val="0"/>
          <w:sz w:val="24"/>
          <w:szCs w:val="24"/>
        </w:rPr>
        <w:t>教育部办公厅关于启动2026年度高校</w:t>
      </w:r>
    </w:p>
    <w:p w:rsidR="003A211B" w:rsidRPr="003A211B" w:rsidRDefault="003A211B" w:rsidP="003A211B">
      <w:pPr>
        <w:widowControl/>
        <w:jc w:val="center"/>
        <w:rPr>
          <w:rFonts w:ascii="宋体" w:hAnsi="宋体" w:cs="宋体"/>
          <w:b/>
          <w:kern w:val="0"/>
          <w:sz w:val="24"/>
          <w:szCs w:val="24"/>
        </w:rPr>
      </w:pPr>
      <w:r w:rsidRPr="003A211B">
        <w:rPr>
          <w:rFonts w:ascii="宋体" w:hAnsi="宋体" w:cs="宋体"/>
          <w:b/>
          <w:kern w:val="0"/>
          <w:sz w:val="24"/>
          <w:szCs w:val="24"/>
        </w:rPr>
        <w:t>思想政治工作质量提升综合改革与</w:t>
      </w:r>
    </w:p>
    <w:p w:rsidR="003A211B" w:rsidRPr="003A211B" w:rsidRDefault="003A211B" w:rsidP="003A211B">
      <w:pPr>
        <w:widowControl/>
        <w:jc w:val="center"/>
        <w:rPr>
          <w:rFonts w:ascii="宋体" w:hAnsi="宋体" w:cs="宋体"/>
          <w:b/>
          <w:kern w:val="0"/>
          <w:sz w:val="24"/>
          <w:szCs w:val="24"/>
        </w:rPr>
      </w:pPr>
      <w:r w:rsidRPr="003A211B">
        <w:rPr>
          <w:rFonts w:ascii="宋体" w:hAnsi="宋体" w:cs="宋体"/>
          <w:b/>
          <w:kern w:val="0"/>
          <w:sz w:val="24"/>
          <w:szCs w:val="24"/>
        </w:rPr>
        <w:t>精品建设项目申报工作的通知</w:t>
      </w:r>
    </w:p>
    <w:p w:rsidR="003A211B" w:rsidRPr="003A211B" w:rsidRDefault="003A211B" w:rsidP="003A211B">
      <w:pPr>
        <w:widowControl/>
        <w:jc w:val="right"/>
        <w:rPr>
          <w:rFonts w:ascii="宋体" w:hAnsi="宋体" w:cs="宋体"/>
          <w:kern w:val="0"/>
          <w:sz w:val="24"/>
          <w:szCs w:val="24"/>
        </w:rPr>
      </w:pPr>
      <w:proofErr w:type="gramStart"/>
      <w:r w:rsidRPr="003A211B">
        <w:rPr>
          <w:rFonts w:ascii="宋体" w:hAnsi="宋体" w:cs="宋体"/>
          <w:kern w:val="0"/>
          <w:sz w:val="24"/>
          <w:szCs w:val="24"/>
        </w:rPr>
        <w:t>教思政厅函</w:t>
      </w:r>
      <w:proofErr w:type="gramEnd"/>
      <w:r w:rsidRPr="003A211B">
        <w:rPr>
          <w:rFonts w:ascii="宋体" w:hAnsi="宋体" w:cs="宋体"/>
          <w:kern w:val="0"/>
          <w:sz w:val="24"/>
          <w:szCs w:val="24"/>
        </w:rPr>
        <w:t>〔2026〕1号</w:t>
      </w:r>
    </w:p>
    <w:p w:rsidR="003A211B" w:rsidRPr="003A211B" w:rsidRDefault="003A211B" w:rsidP="003A211B">
      <w:pPr>
        <w:widowControl/>
        <w:jc w:val="left"/>
        <w:rPr>
          <w:rFonts w:ascii="宋体" w:hAnsi="宋体" w:cs="宋体"/>
          <w:kern w:val="0"/>
          <w:sz w:val="24"/>
          <w:szCs w:val="24"/>
        </w:rPr>
      </w:pPr>
    </w:p>
    <w:p w:rsidR="003A211B" w:rsidRPr="003A211B" w:rsidRDefault="003A211B" w:rsidP="003A211B">
      <w:pPr>
        <w:widowControl/>
        <w:jc w:val="left"/>
        <w:rPr>
          <w:rFonts w:ascii="宋体" w:hAnsi="宋体" w:cs="宋体"/>
          <w:kern w:val="0"/>
          <w:sz w:val="24"/>
          <w:szCs w:val="24"/>
        </w:rPr>
      </w:pPr>
      <w:r w:rsidRPr="003A211B">
        <w:rPr>
          <w:rFonts w:ascii="宋体" w:hAnsi="宋体" w:cs="宋体"/>
          <w:kern w:val="0"/>
          <w:sz w:val="24"/>
          <w:szCs w:val="24"/>
        </w:rPr>
        <w:t>各省、自治区、直辖市教育厅（教委），新疆生产建设兵团教育局，部属各高等学校、部省合建各高等学校：</w:t>
      </w:r>
    </w:p>
    <w:p w:rsidR="003A211B" w:rsidRPr="003A211B" w:rsidRDefault="003A211B" w:rsidP="003A211B">
      <w:pPr>
        <w:widowControl/>
        <w:jc w:val="left"/>
        <w:rPr>
          <w:rFonts w:ascii="宋体" w:hAnsi="宋体" w:cs="宋体"/>
          <w:kern w:val="0"/>
          <w:sz w:val="24"/>
          <w:szCs w:val="24"/>
        </w:rPr>
      </w:pPr>
    </w:p>
    <w:p w:rsidR="003A211B" w:rsidRPr="003A211B" w:rsidRDefault="003A211B" w:rsidP="003A211B">
      <w:pPr>
        <w:widowControl/>
        <w:jc w:val="left"/>
        <w:rPr>
          <w:rFonts w:ascii="宋体" w:hAnsi="宋体" w:cs="宋体"/>
          <w:kern w:val="0"/>
          <w:sz w:val="24"/>
          <w:szCs w:val="24"/>
        </w:rPr>
      </w:pPr>
      <w:r w:rsidRPr="003A211B">
        <w:rPr>
          <w:rFonts w:ascii="宋体" w:hAnsi="宋体" w:cs="宋体"/>
          <w:kern w:val="0"/>
          <w:sz w:val="24"/>
          <w:szCs w:val="24"/>
        </w:rPr>
        <w:t xml:space="preserve">　　为深入贯彻习近平新时代中国特色社会主义思想，全面落实党的二十大和二十届历次全会精神，学习贯彻全国教育大会精神，高质量实施新时代立德树人工程，推进全员全过程全方位</w:t>
      </w:r>
      <w:proofErr w:type="gramStart"/>
      <w:r w:rsidRPr="003A211B">
        <w:rPr>
          <w:rFonts w:ascii="宋体" w:hAnsi="宋体" w:cs="宋体"/>
          <w:kern w:val="0"/>
          <w:sz w:val="24"/>
          <w:szCs w:val="24"/>
        </w:rPr>
        <w:t>全领域</w:t>
      </w:r>
      <w:proofErr w:type="gramEnd"/>
      <w:r w:rsidRPr="003A211B">
        <w:rPr>
          <w:rFonts w:ascii="宋体" w:hAnsi="宋体" w:cs="宋体"/>
          <w:kern w:val="0"/>
          <w:sz w:val="24"/>
          <w:szCs w:val="24"/>
        </w:rPr>
        <w:t>育人，构建固本铸魂的思想政治教育体系，塑造立德树人新格局，教育部决定启动2026年度高校思想政治工作质量提升综合改革与精品建设项目申报工作。现将有关事宜通知如下。</w:t>
      </w:r>
    </w:p>
    <w:p w:rsidR="003A211B" w:rsidRPr="003A211B" w:rsidRDefault="003A211B" w:rsidP="003A211B">
      <w:pPr>
        <w:widowControl/>
        <w:jc w:val="left"/>
        <w:rPr>
          <w:rFonts w:ascii="宋体" w:hAnsi="宋体" w:cs="宋体"/>
          <w:kern w:val="0"/>
          <w:sz w:val="24"/>
          <w:szCs w:val="24"/>
        </w:rPr>
      </w:pPr>
    </w:p>
    <w:p w:rsidR="003A211B" w:rsidRPr="003A211B" w:rsidRDefault="003A211B" w:rsidP="003A211B">
      <w:pPr>
        <w:widowControl/>
        <w:jc w:val="left"/>
        <w:rPr>
          <w:rFonts w:ascii="宋体" w:hAnsi="宋体" w:cs="宋体"/>
          <w:kern w:val="0"/>
          <w:sz w:val="24"/>
          <w:szCs w:val="24"/>
        </w:rPr>
      </w:pPr>
      <w:r w:rsidRPr="003A211B">
        <w:rPr>
          <w:rFonts w:ascii="宋体" w:hAnsi="宋体" w:cs="宋体"/>
          <w:kern w:val="0"/>
          <w:sz w:val="24"/>
          <w:szCs w:val="24"/>
        </w:rPr>
        <w:t xml:space="preserve">　　一、申报内容</w:t>
      </w:r>
    </w:p>
    <w:p w:rsidR="003A211B" w:rsidRPr="003A211B" w:rsidRDefault="003A211B" w:rsidP="003A211B">
      <w:pPr>
        <w:widowControl/>
        <w:jc w:val="left"/>
        <w:rPr>
          <w:rFonts w:ascii="宋体" w:hAnsi="宋体" w:cs="宋体"/>
          <w:kern w:val="0"/>
          <w:sz w:val="24"/>
          <w:szCs w:val="24"/>
        </w:rPr>
      </w:pPr>
    </w:p>
    <w:p w:rsidR="003A211B" w:rsidRPr="003A211B" w:rsidRDefault="003A211B" w:rsidP="003A211B">
      <w:pPr>
        <w:widowControl/>
        <w:jc w:val="left"/>
        <w:rPr>
          <w:rFonts w:ascii="宋体" w:hAnsi="宋体" w:cs="宋体"/>
          <w:kern w:val="0"/>
          <w:sz w:val="24"/>
          <w:szCs w:val="24"/>
        </w:rPr>
      </w:pPr>
      <w:r w:rsidRPr="003A211B">
        <w:rPr>
          <w:rFonts w:ascii="宋体" w:hAnsi="宋体" w:cs="宋体"/>
          <w:kern w:val="0"/>
          <w:sz w:val="24"/>
          <w:szCs w:val="24"/>
        </w:rPr>
        <w:t xml:space="preserve">　　高校思想政治工作质量提升综合改革与精品建设项目包括品牌项目示范推广、骨干队伍培育提升和平台基地辐射引领3个类别，共12个子项。</w:t>
      </w:r>
    </w:p>
    <w:p w:rsidR="003A211B" w:rsidRPr="003A211B" w:rsidRDefault="003A211B" w:rsidP="003A211B">
      <w:pPr>
        <w:widowControl/>
        <w:jc w:val="left"/>
        <w:rPr>
          <w:rFonts w:ascii="宋体" w:hAnsi="宋体" w:cs="宋体"/>
          <w:kern w:val="0"/>
          <w:sz w:val="24"/>
          <w:szCs w:val="24"/>
        </w:rPr>
      </w:pPr>
    </w:p>
    <w:p w:rsidR="003A211B" w:rsidRPr="003A211B" w:rsidRDefault="003A211B" w:rsidP="003A211B">
      <w:pPr>
        <w:widowControl/>
        <w:jc w:val="left"/>
        <w:rPr>
          <w:rFonts w:ascii="宋体" w:hAnsi="宋体" w:cs="宋体"/>
          <w:kern w:val="0"/>
          <w:sz w:val="24"/>
          <w:szCs w:val="24"/>
        </w:rPr>
      </w:pPr>
      <w:r w:rsidRPr="003A211B">
        <w:rPr>
          <w:rFonts w:ascii="宋体" w:hAnsi="宋体" w:cs="宋体"/>
          <w:kern w:val="0"/>
          <w:sz w:val="24"/>
          <w:szCs w:val="24"/>
        </w:rPr>
        <w:t xml:space="preserve">　　二、申报时间</w:t>
      </w:r>
    </w:p>
    <w:p w:rsidR="003A211B" w:rsidRPr="003A211B" w:rsidRDefault="003A211B" w:rsidP="003A211B">
      <w:pPr>
        <w:widowControl/>
        <w:jc w:val="left"/>
        <w:rPr>
          <w:rFonts w:ascii="宋体" w:hAnsi="宋体" w:cs="宋体"/>
          <w:kern w:val="0"/>
          <w:sz w:val="24"/>
          <w:szCs w:val="24"/>
        </w:rPr>
      </w:pPr>
    </w:p>
    <w:p w:rsidR="003A211B" w:rsidRPr="003A211B" w:rsidRDefault="003A211B" w:rsidP="003A211B">
      <w:pPr>
        <w:widowControl/>
        <w:jc w:val="left"/>
        <w:rPr>
          <w:rFonts w:ascii="宋体" w:hAnsi="宋体" w:cs="宋体"/>
          <w:kern w:val="0"/>
          <w:sz w:val="24"/>
          <w:szCs w:val="24"/>
        </w:rPr>
      </w:pPr>
      <w:r w:rsidRPr="003A211B">
        <w:rPr>
          <w:rFonts w:ascii="宋体" w:hAnsi="宋体" w:cs="宋体"/>
          <w:kern w:val="0"/>
          <w:sz w:val="24"/>
          <w:szCs w:val="24"/>
        </w:rPr>
        <w:t xml:space="preserve">　　2026年2月5日—3月31日。</w:t>
      </w:r>
    </w:p>
    <w:p w:rsidR="003A211B" w:rsidRPr="003A211B" w:rsidRDefault="003A211B" w:rsidP="003A211B">
      <w:pPr>
        <w:widowControl/>
        <w:jc w:val="left"/>
        <w:rPr>
          <w:rFonts w:ascii="宋体" w:hAnsi="宋体" w:cs="宋体"/>
          <w:kern w:val="0"/>
          <w:sz w:val="24"/>
          <w:szCs w:val="24"/>
        </w:rPr>
      </w:pPr>
    </w:p>
    <w:p w:rsidR="003A211B" w:rsidRPr="003A211B" w:rsidRDefault="003A211B" w:rsidP="003A211B">
      <w:pPr>
        <w:widowControl/>
        <w:jc w:val="left"/>
        <w:rPr>
          <w:rFonts w:ascii="宋体" w:hAnsi="宋体" w:cs="宋体"/>
          <w:kern w:val="0"/>
          <w:sz w:val="24"/>
          <w:szCs w:val="24"/>
        </w:rPr>
      </w:pPr>
      <w:r w:rsidRPr="003A211B">
        <w:rPr>
          <w:rFonts w:ascii="宋体" w:hAnsi="宋体" w:cs="宋体"/>
          <w:kern w:val="0"/>
          <w:sz w:val="24"/>
          <w:szCs w:val="24"/>
        </w:rPr>
        <w:t xml:space="preserve">　　三、申报方式</w:t>
      </w:r>
    </w:p>
    <w:p w:rsidR="003A211B" w:rsidRPr="003A211B" w:rsidRDefault="003A211B" w:rsidP="003A211B">
      <w:pPr>
        <w:widowControl/>
        <w:jc w:val="left"/>
        <w:rPr>
          <w:rFonts w:ascii="宋体" w:hAnsi="宋体" w:cs="宋体"/>
          <w:kern w:val="0"/>
          <w:sz w:val="24"/>
          <w:szCs w:val="24"/>
        </w:rPr>
      </w:pPr>
    </w:p>
    <w:p w:rsidR="003A211B" w:rsidRPr="003A211B" w:rsidRDefault="003A211B" w:rsidP="003A211B">
      <w:pPr>
        <w:widowControl/>
        <w:jc w:val="left"/>
        <w:rPr>
          <w:rFonts w:ascii="宋体" w:hAnsi="宋体" w:cs="宋体"/>
          <w:kern w:val="0"/>
          <w:sz w:val="24"/>
          <w:szCs w:val="24"/>
        </w:rPr>
      </w:pPr>
      <w:r w:rsidRPr="003A211B">
        <w:rPr>
          <w:rFonts w:ascii="宋体" w:hAnsi="宋体" w:cs="宋体"/>
          <w:kern w:val="0"/>
          <w:sz w:val="24"/>
          <w:szCs w:val="24"/>
        </w:rPr>
        <w:t xml:space="preserve">　　有申报意愿的高校根据项目申报说明（见附件1），结合工作实际，向所在地省级教育工作部门申报，并登录全国高校思想政治工作网（www.sizhengwang.cn）“高校思政工作申报系统”，按照系统提示和相关要求（见附件2）填报申报信息并上</w:t>
      </w:r>
      <w:proofErr w:type="gramStart"/>
      <w:r w:rsidRPr="003A211B">
        <w:rPr>
          <w:rFonts w:ascii="宋体" w:hAnsi="宋体" w:cs="宋体"/>
          <w:kern w:val="0"/>
          <w:sz w:val="24"/>
          <w:szCs w:val="24"/>
        </w:rPr>
        <w:t>传相关</w:t>
      </w:r>
      <w:proofErr w:type="gramEnd"/>
      <w:r w:rsidRPr="003A211B">
        <w:rPr>
          <w:rFonts w:ascii="宋体" w:hAnsi="宋体" w:cs="宋体"/>
          <w:kern w:val="0"/>
          <w:sz w:val="24"/>
          <w:szCs w:val="24"/>
        </w:rPr>
        <w:t>支撑材料。</w:t>
      </w:r>
    </w:p>
    <w:p w:rsidR="003A211B" w:rsidRPr="003A211B" w:rsidRDefault="003A211B" w:rsidP="003A211B">
      <w:pPr>
        <w:widowControl/>
        <w:jc w:val="left"/>
        <w:rPr>
          <w:rFonts w:ascii="宋体" w:hAnsi="宋体" w:cs="宋体"/>
          <w:kern w:val="0"/>
          <w:sz w:val="24"/>
          <w:szCs w:val="24"/>
        </w:rPr>
      </w:pPr>
    </w:p>
    <w:p w:rsidR="003A211B" w:rsidRPr="003A211B" w:rsidRDefault="003A211B" w:rsidP="003A211B">
      <w:pPr>
        <w:widowControl/>
        <w:jc w:val="left"/>
        <w:rPr>
          <w:rFonts w:ascii="宋体" w:hAnsi="宋体" w:cs="宋体"/>
          <w:kern w:val="0"/>
          <w:sz w:val="24"/>
          <w:szCs w:val="24"/>
        </w:rPr>
      </w:pPr>
      <w:r w:rsidRPr="003A211B">
        <w:rPr>
          <w:rFonts w:ascii="宋体" w:hAnsi="宋体" w:cs="宋体"/>
          <w:kern w:val="0"/>
          <w:sz w:val="24"/>
          <w:szCs w:val="24"/>
        </w:rPr>
        <w:t xml:space="preserve">　　各省级教育工作部门登录系统，为有申报意愿的高校开通账号权限，在本地区有关高校完成网上填报后，根据各类别相关要求予以审核把关和遴选推荐，并在保证推荐质量的基础上，统筹兼顾不同类型高校。其中，高校思想政治工作精品项目、高校思政工作案例每类按照不超过本地区高校数量15%的比例遴选推荐；高校思想政治工作研究文库、高校校园文化精品力作、高校场馆育人作用开发、高校思想政治工作杰出英才项目、高校思想政治工作中青年骨干、高校实践教育名师、高校网络教育名师、高校心理健康教育名师、高校国家安全教育名师、高校辅导员名师工作室每类按照不超过本地区高校数量5%的比例遴选推荐（不足1项的，按1项推荐）；高校红色文化弘扬基地、学生综合素质训练基地、全国高校综合性教育实践体验基地每类按照不超过5项推荐。辅导员入编率全国后三位省份削减10%推荐名额，申报细则点对点通知。</w:t>
      </w:r>
    </w:p>
    <w:p w:rsidR="003A211B" w:rsidRPr="003A211B" w:rsidRDefault="003A211B" w:rsidP="003A211B">
      <w:pPr>
        <w:widowControl/>
        <w:jc w:val="left"/>
        <w:rPr>
          <w:rFonts w:ascii="宋体" w:hAnsi="宋体" w:cs="宋体"/>
          <w:kern w:val="0"/>
          <w:sz w:val="24"/>
          <w:szCs w:val="24"/>
        </w:rPr>
      </w:pPr>
    </w:p>
    <w:p w:rsidR="003A211B" w:rsidRPr="003A211B" w:rsidRDefault="003A211B" w:rsidP="003A211B">
      <w:pPr>
        <w:widowControl/>
        <w:jc w:val="left"/>
        <w:rPr>
          <w:rFonts w:ascii="宋体" w:hAnsi="宋体" w:cs="宋体"/>
          <w:kern w:val="0"/>
          <w:sz w:val="24"/>
          <w:szCs w:val="24"/>
        </w:rPr>
      </w:pPr>
      <w:r w:rsidRPr="003A211B">
        <w:rPr>
          <w:rFonts w:ascii="宋体" w:hAnsi="宋体" w:cs="宋体"/>
          <w:kern w:val="0"/>
          <w:sz w:val="24"/>
          <w:szCs w:val="24"/>
        </w:rPr>
        <w:t xml:space="preserve">　　四、工作要求</w:t>
      </w:r>
    </w:p>
    <w:p w:rsidR="003A211B" w:rsidRPr="003A211B" w:rsidRDefault="003A211B" w:rsidP="003A211B">
      <w:pPr>
        <w:widowControl/>
        <w:jc w:val="left"/>
        <w:rPr>
          <w:rFonts w:ascii="宋体" w:hAnsi="宋体" w:cs="宋体"/>
          <w:kern w:val="0"/>
          <w:sz w:val="24"/>
          <w:szCs w:val="24"/>
        </w:rPr>
      </w:pPr>
    </w:p>
    <w:p w:rsidR="003A211B" w:rsidRPr="003A211B" w:rsidRDefault="003A211B" w:rsidP="003A211B">
      <w:pPr>
        <w:widowControl/>
        <w:jc w:val="left"/>
        <w:rPr>
          <w:rFonts w:ascii="宋体" w:hAnsi="宋体" w:cs="宋体"/>
          <w:kern w:val="0"/>
          <w:sz w:val="24"/>
          <w:szCs w:val="24"/>
        </w:rPr>
      </w:pPr>
      <w:r w:rsidRPr="003A211B">
        <w:rPr>
          <w:rFonts w:ascii="宋体" w:hAnsi="宋体" w:cs="宋体"/>
          <w:kern w:val="0"/>
          <w:sz w:val="24"/>
          <w:szCs w:val="24"/>
        </w:rPr>
        <w:t xml:space="preserve">　　（一）严格审核把关。各地各高校要按照“谁推荐、谁负责”的原则，严格程序、严守标准，切实履行好审核职责，加强负面清单核查，确保申报内容真实可靠。</w:t>
      </w:r>
    </w:p>
    <w:p w:rsidR="003A211B" w:rsidRPr="003A211B" w:rsidRDefault="003A211B" w:rsidP="003A211B">
      <w:pPr>
        <w:widowControl/>
        <w:jc w:val="left"/>
        <w:rPr>
          <w:rFonts w:ascii="宋体" w:hAnsi="宋体" w:cs="宋体"/>
          <w:kern w:val="0"/>
          <w:sz w:val="24"/>
          <w:szCs w:val="24"/>
        </w:rPr>
      </w:pPr>
    </w:p>
    <w:p w:rsidR="003A211B" w:rsidRPr="003A211B" w:rsidRDefault="003A211B" w:rsidP="003A211B">
      <w:pPr>
        <w:widowControl/>
        <w:jc w:val="left"/>
        <w:rPr>
          <w:rFonts w:ascii="宋体" w:hAnsi="宋体" w:cs="宋体"/>
          <w:kern w:val="0"/>
          <w:sz w:val="24"/>
          <w:szCs w:val="24"/>
        </w:rPr>
      </w:pPr>
      <w:r w:rsidRPr="003A211B">
        <w:rPr>
          <w:rFonts w:ascii="宋体" w:hAnsi="宋体" w:cs="宋体"/>
          <w:kern w:val="0"/>
          <w:sz w:val="24"/>
          <w:szCs w:val="24"/>
        </w:rPr>
        <w:t xml:space="preserve">　　（二）加强省级统筹。要精心组织动员高校参与，根据工作实际和项目具体要求，强化统筹协调，充分调动各方积极性，规范推荐流程，确保申报推荐工作公平公正、稳步推进。</w:t>
      </w:r>
    </w:p>
    <w:p w:rsidR="003A211B" w:rsidRPr="003A211B" w:rsidRDefault="003A211B" w:rsidP="003A211B">
      <w:pPr>
        <w:widowControl/>
        <w:jc w:val="left"/>
        <w:rPr>
          <w:rFonts w:ascii="宋体" w:hAnsi="宋体" w:cs="宋体"/>
          <w:kern w:val="0"/>
          <w:sz w:val="24"/>
          <w:szCs w:val="24"/>
        </w:rPr>
      </w:pPr>
    </w:p>
    <w:p w:rsidR="003A211B" w:rsidRPr="003A211B" w:rsidRDefault="003A211B" w:rsidP="003A211B">
      <w:pPr>
        <w:widowControl/>
        <w:jc w:val="left"/>
        <w:rPr>
          <w:rFonts w:ascii="宋体" w:hAnsi="宋体" w:cs="宋体"/>
          <w:kern w:val="0"/>
          <w:sz w:val="24"/>
          <w:szCs w:val="24"/>
        </w:rPr>
      </w:pPr>
      <w:r w:rsidRPr="003A211B">
        <w:rPr>
          <w:rFonts w:ascii="宋体" w:hAnsi="宋体" w:cs="宋体"/>
          <w:kern w:val="0"/>
          <w:sz w:val="24"/>
          <w:szCs w:val="24"/>
        </w:rPr>
        <w:t xml:space="preserve">　　（三）提高推荐质量。要从工作基础、能力水平、条件保障等角度，择优确定推荐名单。</w:t>
      </w:r>
    </w:p>
    <w:p w:rsidR="003A211B" w:rsidRPr="003A211B" w:rsidRDefault="003A211B" w:rsidP="003A211B">
      <w:pPr>
        <w:widowControl/>
        <w:jc w:val="left"/>
        <w:rPr>
          <w:rFonts w:ascii="宋体" w:hAnsi="宋体" w:cs="宋体"/>
          <w:kern w:val="0"/>
          <w:sz w:val="24"/>
          <w:szCs w:val="24"/>
        </w:rPr>
      </w:pPr>
    </w:p>
    <w:p w:rsidR="003A211B" w:rsidRPr="003A211B" w:rsidRDefault="003A211B" w:rsidP="003A211B">
      <w:pPr>
        <w:widowControl/>
        <w:jc w:val="left"/>
        <w:rPr>
          <w:rFonts w:ascii="宋体" w:hAnsi="宋体" w:cs="宋体"/>
          <w:kern w:val="0"/>
          <w:sz w:val="24"/>
          <w:szCs w:val="24"/>
        </w:rPr>
      </w:pPr>
      <w:r w:rsidRPr="003A211B">
        <w:rPr>
          <w:rFonts w:ascii="宋体" w:hAnsi="宋体" w:cs="宋体"/>
          <w:kern w:val="0"/>
          <w:sz w:val="24"/>
          <w:szCs w:val="24"/>
        </w:rPr>
        <w:t xml:space="preserve">　　附件：</w:t>
      </w:r>
      <w:hyperlink r:id="rId8" w:history="1">
        <w:r w:rsidRPr="0058274C">
          <w:rPr>
            <w:rStyle w:val="a5"/>
            <w:rFonts w:ascii="宋体" w:hAnsi="宋体" w:cs="宋体"/>
            <w:kern w:val="0"/>
            <w:sz w:val="24"/>
            <w:szCs w:val="24"/>
          </w:rPr>
          <w:t>1.高校思想政治工作质量提升综合改革与精品建设项目申报说明</w:t>
        </w:r>
      </w:hyperlink>
    </w:p>
    <w:p w:rsidR="003A211B" w:rsidRPr="003A211B" w:rsidRDefault="003A211B" w:rsidP="003A211B">
      <w:pPr>
        <w:widowControl/>
        <w:jc w:val="left"/>
        <w:rPr>
          <w:rFonts w:ascii="宋体" w:hAnsi="宋体" w:cs="宋体"/>
          <w:kern w:val="0"/>
          <w:sz w:val="24"/>
          <w:szCs w:val="24"/>
        </w:rPr>
      </w:pPr>
    </w:p>
    <w:p w:rsidR="003A211B" w:rsidRPr="003A211B" w:rsidRDefault="003A211B" w:rsidP="003A211B">
      <w:pPr>
        <w:widowControl/>
        <w:jc w:val="left"/>
        <w:rPr>
          <w:rFonts w:ascii="宋体" w:hAnsi="宋体" w:cs="宋体"/>
          <w:kern w:val="0"/>
          <w:sz w:val="24"/>
          <w:szCs w:val="24"/>
        </w:rPr>
      </w:pPr>
      <w:r w:rsidRPr="003A211B">
        <w:rPr>
          <w:rFonts w:ascii="宋体" w:hAnsi="宋体" w:cs="宋体"/>
          <w:kern w:val="0"/>
          <w:sz w:val="24"/>
          <w:szCs w:val="24"/>
        </w:rPr>
        <w:t xml:space="preserve">　　　　　</w:t>
      </w:r>
      <w:hyperlink r:id="rId9" w:history="1">
        <w:r w:rsidRPr="0058274C">
          <w:rPr>
            <w:rStyle w:val="a5"/>
            <w:rFonts w:ascii="宋体" w:hAnsi="宋体" w:cs="宋体"/>
            <w:kern w:val="0"/>
            <w:sz w:val="24"/>
            <w:szCs w:val="24"/>
          </w:rPr>
          <w:t>2.“高校思政工作申报系统”操作指南</w:t>
        </w:r>
      </w:hyperlink>
    </w:p>
    <w:p w:rsidR="003A211B" w:rsidRPr="003A211B" w:rsidRDefault="003A211B" w:rsidP="003A211B">
      <w:pPr>
        <w:widowControl/>
        <w:jc w:val="left"/>
        <w:rPr>
          <w:rFonts w:ascii="宋体" w:hAnsi="宋体" w:cs="宋体"/>
          <w:kern w:val="0"/>
          <w:sz w:val="24"/>
          <w:szCs w:val="24"/>
        </w:rPr>
      </w:pPr>
    </w:p>
    <w:p w:rsidR="003A211B" w:rsidRPr="003A211B" w:rsidRDefault="003A211B" w:rsidP="003A211B">
      <w:pPr>
        <w:widowControl/>
        <w:jc w:val="right"/>
        <w:rPr>
          <w:rFonts w:ascii="宋体" w:hAnsi="宋体" w:cs="宋体"/>
          <w:kern w:val="0"/>
          <w:sz w:val="24"/>
          <w:szCs w:val="24"/>
        </w:rPr>
      </w:pPr>
      <w:r w:rsidRPr="003A211B">
        <w:rPr>
          <w:rFonts w:ascii="宋体" w:hAnsi="宋体" w:cs="宋体"/>
          <w:kern w:val="0"/>
          <w:sz w:val="24"/>
          <w:szCs w:val="24"/>
        </w:rPr>
        <w:t>教育部办公厅</w:t>
      </w:r>
    </w:p>
    <w:p w:rsidR="00135928" w:rsidRPr="003A211B" w:rsidRDefault="003A211B" w:rsidP="003A211B">
      <w:pPr>
        <w:jc w:val="right"/>
      </w:pPr>
      <w:r w:rsidRPr="003A211B">
        <w:rPr>
          <w:rFonts w:ascii="宋体" w:hAnsi="宋体" w:cs="宋体"/>
          <w:kern w:val="0"/>
          <w:sz w:val="24"/>
          <w:szCs w:val="24"/>
        </w:rPr>
        <w:t>2026年1月29日</w:t>
      </w:r>
    </w:p>
    <w:sectPr w:rsidR="00135928" w:rsidRPr="003A211B">
      <w:headerReference w:type="default" r:id="rId10"/>
      <w:footerReference w:type="default" r:id="rId11"/>
      <w:pgSz w:w="11906" w:h="16838"/>
      <w:pgMar w:top="2098" w:right="1800" w:bottom="1701" w:left="1800" w:header="851" w:footer="1531" w:gutter="0"/>
      <w:pgNumType w:start="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73A" w:rsidRDefault="0003173A">
      <w:r>
        <w:separator/>
      </w:r>
    </w:p>
  </w:endnote>
  <w:endnote w:type="continuationSeparator" w:id="0">
    <w:p w:rsidR="0003173A" w:rsidRDefault="0003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928" w:rsidRDefault="00135928">
    <w:pPr>
      <w:tabs>
        <w:tab w:val="center" w:pos="4153"/>
        <w:tab w:val="right" w:pos="8306"/>
      </w:tabs>
      <w:snapToGrid w:val="0"/>
      <w:jc w:val="left"/>
      <w:rPr>
        <w:rFonts w:ascii="Calibri" w:hAnsi="Calibri"/>
        <w:sz w:val="18"/>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73A" w:rsidRDefault="0003173A">
      <w:r>
        <w:separator/>
      </w:r>
    </w:p>
  </w:footnote>
  <w:footnote w:type="continuationSeparator" w:id="0">
    <w:p w:rsidR="0003173A" w:rsidRDefault="00031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928" w:rsidRDefault="00135928">
    <w:pPr>
      <w:pBdr>
        <w:top w:val="none" w:sz="0" w:space="1" w:color="auto"/>
        <w:left w:val="none" w:sz="0" w:space="4" w:color="auto"/>
        <w:bottom w:val="none" w:sz="0" w:space="1" w:color="auto"/>
        <w:right w:val="none" w:sz="0" w:space="4" w:color="auto"/>
      </w:pBdr>
      <w:tabs>
        <w:tab w:val="center" w:pos="4153"/>
        <w:tab w:val="right" w:pos="8306"/>
      </w:tabs>
      <w:snapToGrid w:val="0"/>
      <w:rPr>
        <w:rFonts w:ascii="Calibri" w:hAnsi="Calibri"/>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928"/>
    <w:rsid w:val="AFBB0F5E"/>
    <w:rsid w:val="B7F75169"/>
    <w:rsid w:val="BFBDB79F"/>
    <w:rsid w:val="CBE61C86"/>
    <w:rsid w:val="DB36EF3C"/>
    <w:rsid w:val="EBBF21FE"/>
    <w:rsid w:val="ECEF34C7"/>
    <w:rsid w:val="EEB260BC"/>
    <w:rsid w:val="F0FB700C"/>
    <w:rsid w:val="F3FDDD44"/>
    <w:rsid w:val="F6CFA851"/>
    <w:rsid w:val="F8FC1B15"/>
    <w:rsid w:val="FDBF7DEE"/>
    <w:rsid w:val="FDFE6F81"/>
    <w:rsid w:val="FE7E8F4E"/>
    <w:rsid w:val="FEDF3DCA"/>
    <w:rsid w:val="FFBD7888"/>
    <w:rsid w:val="FFD9DE73"/>
    <w:rsid w:val="0003173A"/>
    <w:rsid w:val="00135928"/>
    <w:rsid w:val="001E67E5"/>
    <w:rsid w:val="003A211B"/>
    <w:rsid w:val="0058274C"/>
    <w:rsid w:val="009F0171"/>
    <w:rsid w:val="00B00F54"/>
    <w:rsid w:val="00BA37D9"/>
    <w:rsid w:val="00BB2815"/>
    <w:rsid w:val="0AFA1759"/>
    <w:rsid w:val="2FFFAC8A"/>
    <w:rsid w:val="37F72548"/>
    <w:rsid w:val="3BF96C63"/>
    <w:rsid w:val="467EB3CD"/>
    <w:rsid w:val="4F5D5D82"/>
    <w:rsid w:val="5FA7CF32"/>
    <w:rsid w:val="67E61CCC"/>
    <w:rsid w:val="67F88A8C"/>
    <w:rsid w:val="6CFF96C6"/>
    <w:rsid w:val="6DF73561"/>
    <w:rsid w:val="6FFF7BF4"/>
    <w:rsid w:val="75FD2836"/>
    <w:rsid w:val="7BFFDFF7"/>
    <w:rsid w:val="7CDF10A1"/>
    <w:rsid w:val="7DFF0818"/>
    <w:rsid w:val="7FB310ED"/>
    <w:rsid w:val="7FBE7325"/>
    <w:rsid w:val="7FFF0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rsid w:val="00BB28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B2815"/>
    <w:rPr>
      <w:rFonts w:ascii="Times New Roman" w:hAnsi="Times New Roman"/>
      <w:kern w:val="2"/>
      <w:sz w:val="18"/>
      <w:szCs w:val="18"/>
    </w:rPr>
  </w:style>
  <w:style w:type="character" w:styleId="a5">
    <w:name w:val="Hyperlink"/>
    <w:basedOn w:val="a0"/>
    <w:rsid w:val="005827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rsid w:val="00BB28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B2815"/>
    <w:rPr>
      <w:rFonts w:ascii="Times New Roman" w:hAnsi="Times New Roman"/>
      <w:kern w:val="2"/>
      <w:sz w:val="18"/>
      <w:szCs w:val="18"/>
    </w:rPr>
  </w:style>
  <w:style w:type="character" w:styleId="a5">
    <w:name w:val="Hyperlink"/>
    <w:basedOn w:val="a0"/>
    <w:rsid w:val="005827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10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e.gov.cn/srcsite/A12/s7060/202602/W020260205574767199565.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e.gov.cn/srcsite/A12/s7060/202602/W020260205574767195634.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205</Words>
  <Characters>1171</Characters>
  <Application>Microsoft Office Word</Application>
  <DocSecurity>0</DocSecurity>
  <Lines>9</Lines>
  <Paragraphs>2</Paragraphs>
  <ScaleCrop>false</ScaleCrop>
  <Company>China</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JYBBM3597</dc:creator>
  <cp:lastModifiedBy>Windows User</cp:lastModifiedBy>
  <cp:revision>5</cp:revision>
  <cp:lastPrinted>2026-02-03T09:40:00Z</cp:lastPrinted>
  <dcterms:created xsi:type="dcterms:W3CDTF">2026-02-05T07:52:00Z</dcterms:created>
  <dcterms:modified xsi:type="dcterms:W3CDTF">2026-02-09T05:52:00Z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1380F335F2636A73CF538069BBC0FAB7</vt:lpwstr>
  </property>
</Properties>
</file>